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C6E47" w14:textId="77777777" w:rsidR="00307688" w:rsidRDefault="00307688" w:rsidP="00D82D2A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</w:p>
    <w:p w14:paraId="4114D408" w14:textId="2AB8FE44" w:rsidR="00307688" w:rsidRDefault="00307688" w:rsidP="00D82D2A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  <w:r>
        <w:rPr>
          <w:noProof/>
          <w:lang w:eastAsia="en-US" w:bidi="ar-SA"/>
        </w:rPr>
        <w:drawing>
          <wp:inline distT="0" distB="0" distL="0" distR="0" wp14:anchorId="289FDB71" wp14:editId="17B25425">
            <wp:extent cx="980440" cy="694690"/>
            <wp:effectExtent l="0" t="0" r="0" b="0"/>
            <wp:docPr id="640582780" name="graphics12" descr="A red and white coat of arm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582780" name="graphics12" descr="A red and white coat of arms&#10;&#10;Description automatically generated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6946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2743A62" w14:textId="77777777" w:rsidR="00D82D2A" w:rsidRPr="00A5414A" w:rsidRDefault="00D82D2A" w:rsidP="00D82D2A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  <w:r w:rsidRPr="00A5414A">
        <w:rPr>
          <w:rFonts w:cs="Times New Roman"/>
          <w:lang w:val="ru-RU"/>
        </w:rPr>
        <w:t>РЕПУБЛИКА СРБИЈА</w:t>
      </w:r>
    </w:p>
    <w:p w14:paraId="2FF07DB2" w14:textId="77777777" w:rsidR="00D82D2A" w:rsidRPr="00A5414A" w:rsidRDefault="00D82D2A" w:rsidP="00D82D2A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  <w:r w:rsidRPr="00A5414A">
        <w:rPr>
          <w:rFonts w:cs="Times New Roman"/>
          <w:lang w:val="ru-RU"/>
        </w:rPr>
        <w:t>АП ВОЈВОДИНА</w:t>
      </w:r>
      <w:r w:rsidRPr="00A5414A">
        <w:rPr>
          <w:rFonts w:cs="Times New Roman"/>
          <w:lang w:val="ru-RU"/>
        </w:rPr>
        <w:tab/>
      </w:r>
      <w:r w:rsidRPr="00A5414A">
        <w:rPr>
          <w:rFonts w:cs="Times New Roman"/>
          <w:lang w:val="ru-RU"/>
        </w:rPr>
        <w:tab/>
      </w:r>
      <w:r w:rsidRPr="00A5414A">
        <w:rPr>
          <w:rFonts w:cs="Times New Roman"/>
          <w:lang w:val="ru-RU"/>
        </w:rPr>
        <w:tab/>
      </w:r>
      <w:r w:rsidRPr="00A5414A">
        <w:rPr>
          <w:rFonts w:cs="Times New Roman"/>
          <w:lang w:val="ru-RU"/>
        </w:rPr>
        <w:tab/>
      </w:r>
      <w:r w:rsidRPr="00A5414A">
        <w:rPr>
          <w:rFonts w:cs="Times New Roman"/>
          <w:lang w:val="ru-RU"/>
        </w:rPr>
        <w:tab/>
      </w:r>
      <w:r w:rsidRPr="00A5414A">
        <w:rPr>
          <w:rFonts w:cs="Times New Roman"/>
          <w:lang w:val="ru-RU"/>
        </w:rPr>
        <w:tab/>
        <w:t xml:space="preserve">     </w:t>
      </w:r>
    </w:p>
    <w:p w14:paraId="3812F174" w14:textId="77777777" w:rsidR="00D82D2A" w:rsidRPr="00A5414A" w:rsidRDefault="00D82D2A" w:rsidP="00D82D2A">
      <w:pPr>
        <w:pStyle w:val="Standard"/>
        <w:jc w:val="both"/>
        <w:rPr>
          <w:rFonts w:cs="Times New Roman"/>
          <w:lang w:val="ru-RU"/>
        </w:rPr>
      </w:pPr>
      <w:r w:rsidRPr="00A5414A">
        <w:rPr>
          <w:rFonts w:cs="Times New Roman"/>
          <w:lang w:val="ru-RU"/>
        </w:rPr>
        <w:t>ОПШТИНА ТЕМЕРИН</w:t>
      </w:r>
      <w:r w:rsidRPr="00A5414A">
        <w:rPr>
          <w:rFonts w:cs="Times New Roman"/>
          <w:lang w:val="ru-RU"/>
        </w:rPr>
        <w:tab/>
      </w:r>
      <w:r w:rsidRPr="00A5414A">
        <w:rPr>
          <w:rFonts w:cs="Times New Roman"/>
          <w:lang w:val="ru-RU"/>
        </w:rPr>
        <w:tab/>
        <w:t xml:space="preserve">                            </w:t>
      </w:r>
    </w:p>
    <w:p w14:paraId="49C5B62C" w14:textId="77777777" w:rsidR="00D82D2A" w:rsidRPr="00A5414A" w:rsidRDefault="00D82D2A" w:rsidP="00D82D2A">
      <w:pPr>
        <w:pStyle w:val="Standard"/>
        <w:jc w:val="both"/>
        <w:rPr>
          <w:rFonts w:cs="Times New Roman"/>
          <w:lang w:val="ru-RU"/>
        </w:rPr>
      </w:pPr>
      <w:r w:rsidRPr="00A5414A">
        <w:rPr>
          <w:rFonts w:cs="Times New Roman"/>
          <w:lang w:val="ru-RU"/>
        </w:rPr>
        <w:t xml:space="preserve">ОПШТИНСКО ВЕЋЕ                                </w:t>
      </w:r>
      <w:r w:rsidRPr="00A5414A">
        <w:rPr>
          <w:rFonts w:cs="Times New Roman"/>
          <w:lang w:val="ru-RU"/>
        </w:rPr>
        <w:tab/>
      </w:r>
      <w:r w:rsidRPr="00A5414A">
        <w:rPr>
          <w:rFonts w:cs="Times New Roman"/>
          <w:lang w:val="ru-RU"/>
        </w:rPr>
        <w:tab/>
        <w:t xml:space="preserve">            </w:t>
      </w:r>
    </w:p>
    <w:p w14:paraId="40EA9751" w14:textId="546D2BE2" w:rsidR="00D82D2A" w:rsidRPr="00A5414A" w:rsidRDefault="00D82D2A" w:rsidP="00D82D2A">
      <w:pPr>
        <w:pStyle w:val="Standard"/>
        <w:jc w:val="both"/>
        <w:rPr>
          <w:rFonts w:cs="Times New Roman"/>
          <w:lang w:val="ru-RU"/>
        </w:rPr>
      </w:pPr>
      <w:r w:rsidRPr="00A5414A">
        <w:rPr>
          <w:rFonts w:eastAsia="Times New Roman" w:cs="Times New Roman"/>
          <w:lang w:val="ru-RU"/>
        </w:rPr>
        <w:t>Број</w:t>
      </w:r>
      <w:r w:rsidRPr="000D59E7">
        <w:rPr>
          <w:rFonts w:eastAsia="Times New Roman" w:cs="Times New Roman"/>
          <w:lang w:val="ru-RU"/>
        </w:rPr>
        <w:t>: 06-1/</w:t>
      </w:r>
      <w:r w:rsidR="000D59E7" w:rsidRPr="000D59E7">
        <w:rPr>
          <w:rFonts w:eastAsia="Times New Roman" w:cs="Times New Roman"/>
          <w:lang w:val="sr-Cyrl-RS"/>
        </w:rPr>
        <w:t>2025-12-4-01</w:t>
      </w:r>
      <w:r w:rsidRPr="00A5414A">
        <w:rPr>
          <w:rFonts w:eastAsia="Times New Roman" w:cs="Times New Roman"/>
          <w:lang w:val="ru-RU"/>
        </w:rPr>
        <w:t xml:space="preserve">                                  </w:t>
      </w:r>
    </w:p>
    <w:p w14:paraId="02BBD665" w14:textId="24846853" w:rsidR="00D82D2A" w:rsidRPr="00A5414A" w:rsidRDefault="00D82D2A" w:rsidP="00D82D2A">
      <w:pPr>
        <w:pStyle w:val="Standard"/>
        <w:jc w:val="both"/>
        <w:rPr>
          <w:rFonts w:cs="Times New Roman"/>
          <w:lang w:val="ru-RU"/>
        </w:rPr>
      </w:pPr>
      <w:r w:rsidRPr="00A5414A">
        <w:rPr>
          <w:rFonts w:cs="Times New Roman"/>
          <w:lang w:val="ru-RU"/>
        </w:rPr>
        <w:t>Дана:</w:t>
      </w:r>
      <w:r w:rsidR="006221E5" w:rsidRPr="006221E5">
        <w:rPr>
          <w:rFonts w:cs="Times New Roman"/>
          <w:lang w:val="sr-Cyrl-RS"/>
        </w:rPr>
        <w:t>25.02.2025</w:t>
      </w:r>
      <w:r w:rsidRPr="006221E5">
        <w:rPr>
          <w:rFonts w:cs="Times New Roman"/>
          <w:lang w:val="ru-RU"/>
        </w:rPr>
        <w:t>. године</w:t>
      </w:r>
    </w:p>
    <w:p w14:paraId="7B1C9D9B" w14:textId="77777777" w:rsidR="00D82D2A" w:rsidRPr="00A5414A" w:rsidRDefault="00D82D2A" w:rsidP="00D82D2A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lang w:val="ru-RU"/>
        </w:rPr>
      </w:pPr>
      <w:r w:rsidRPr="00A5414A">
        <w:rPr>
          <w:rFonts w:eastAsia="Times New Roman" w:cs="Times New Roman"/>
          <w:lang w:val="ru-RU"/>
        </w:rPr>
        <w:t>Т Е М Е Р И Н</w:t>
      </w:r>
    </w:p>
    <w:p w14:paraId="13D73701" w14:textId="77777777" w:rsidR="00D82D2A" w:rsidRPr="00A5414A" w:rsidRDefault="00D82D2A" w:rsidP="00D82D2A">
      <w:pPr>
        <w:pStyle w:val="Standard"/>
        <w:jc w:val="both"/>
        <w:rPr>
          <w:rFonts w:cs="Times New Roman"/>
          <w:lang w:val="sr-Cyrl-RS"/>
        </w:rPr>
      </w:pPr>
    </w:p>
    <w:p w14:paraId="4265D6F0" w14:textId="77777777" w:rsidR="00D82D2A" w:rsidRPr="00A5414A" w:rsidRDefault="00D82D2A" w:rsidP="00D82D2A">
      <w:pPr>
        <w:pStyle w:val="Standard"/>
        <w:jc w:val="both"/>
        <w:rPr>
          <w:rFonts w:cs="Times New Roman"/>
          <w:lang w:val="ru-RU"/>
        </w:rPr>
      </w:pPr>
    </w:p>
    <w:p w14:paraId="57F38A28" w14:textId="77777777" w:rsidR="00D82D2A" w:rsidRPr="00A5414A" w:rsidRDefault="00D82D2A" w:rsidP="00D82D2A">
      <w:pPr>
        <w:pStyle w:val="Standard"/>
        <w:jc w:val="both"/>
        <w:rPr>
          <w:rFonts w:cs="Times New Roman"/>
          <w:lang w:val="ru-RU"/>
        </w:rPr>
      </w:pPr>
    </w:p>
    <w:p w14:paraId="3507F99F" w14:textId="77777777" w:rsidR="00D82D2A" w:rsidRPr="00A5414A" w:rsidRDefault="00D82D2A" w:rsidP="00D82D2A">
      <w:pPr>
        <w:pStyle w:val="Standard"/>
        <w:jc w:val="both"/>
        <w:rPr>
          <w:rFonts w:cs="Times New Roman"/>
          <w:lang w:val="ru-RU"/>
        </w:rPr>
      </w:pPr>
    </w:p>
    <w:p w14:paraId="0E00217B" w14:textId="2E268E9C" w:rsidR="00D82D2A" w:rsidRPr="00A5414A" w:rsidRDefault="00D82D2A" w:rsidP="00D82D2A">
      <w:pPr>
        <w:tabs>
          <w:tab w:val="left" w:pos="1395"/>
        </w:tabs>
        <w:jc w:val="both"/>
        <w:rPr>
          <w:rStyle w:val="WW-DefaultParagraphFont"/>
          <w:rFonts w:ascii="Times New Roman" w:hAnsi="Times New Roman" w:cs="Times New Roman"/>
          <w:sz w:val="24"/>
          <w:szCs w:val="24"/>
          <w:lang w:val="ru-RU" w:eastAsia="hi-IN"/>
        </w:rPr>
      </w:pPr>
      <w:r w:rsidRPr="00A5414A">
        <w:rPr>
          <w:rStyle w:val="WW-DefaultParagraphFont"/>
          <w:rFonts w:ascii="Times New Roman" w:hAnsi="Times New Roman" w:cs="Times New Roman"/>
          <w:sz w:val="24"/>
          <w:szCs w:val="24"/>
          <w:lang w:val="ru-RU"/>
        </w:rPr>
        <w:t xml:space="preserve">           На основу члана 38. став 2. Закона о удружењима (''Службени гласник Републике Србије'' број 51/2009, 99/</w:t>
      </w:r>
      <w:r w:rsidRPr="00A5414A">
        <w:rPr>
          <w:rStyle w:val="WW-DefaultParagraphFont"/>
          <w:rFonts w:ascii="Times New Roman" w:hAnsi="Times New Roman" w:cs="Times New Roman"/>
          <w:sz w:val="24"/>
          <w:szCs w:val="24"/>
          <w:lang w:val="sr-Cyrl-RS"/>
        </w:rPr>
        <w:t>20</w:t>
      </w:r>
      <w:r w:rsidRPr="00A5414A">
        <w:rPr>
          <w:rStyle w:val="WW-DefaultParagraphFont"/>
          <w:rFonts w:ascii="Times New Roman" w:hAnsi="Times New Roman" w:cs="Times New Roman"/>
          <w:sz w:val="24"/>
          <w:szCs w:val="24"/>
          <w:lang w:val="ru-RU"/>
        </w:rPr>
        <w:t xml:space="preserve">11- други закони </w:t>
      </w:r>
      <w:r w:rsidRPr="00A5414A">
        <w:rPr>
          <w:rStyle w:val="WW-DefaultParagraphFont"/>
          <w:rFonts w:ascii="Times New Roman" w:hAnsi="Times New Roman" w:cs="Times New Roman"/>
          <w:sz w:val="24"/>
          <w:szCs w:val="24"/>
          <w:lang w:val="sr-Cyrl-RS"/>
        </w:rPr>
        <w:t>и 44/2018-други закон</w:t>
      </w:r>
      <w:r w:rsidRPr="00A5414A">
        <w:rPr>
          <w:rStyle w:val="WW-DefaultParagraphFont"/>
          <w:rFonts w:ascii="Times New Roman" w:hAnsi="Times New Roman" w:cs="Times New Roman"/>
          <w:sz w:val="24"/>
          <w:szCs w:val="24"/>
          <w:lang w:val="ru-RU"/>
        </w:rPr>
        <w:t xml:space="preserve">),  </w:t>
      </w:r>
      <w:r w:rsidRPr="00A5414A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sr-Cyrl-RS"/>
        </w:rPr>
        <w:t>члана 6. Одлуке о буџету општине Темерин за 202</w:t>
      </w:r>
      <w:r w:rsidR="00A5414A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sr-Latn-RS"/>
        </w:rPr>
        <w:t>5</w:t>
      </w:r>
      <w:r w:rsidRPr="00A5414A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sr-Cyrl-RS"/>
        </w:rPr>
        <w:t>. годину (“Сл. лист општине Темерин”, број 3</w:t>
      </w:r>
      <w:r w:rsidR="00A5414A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sr-Latn-RS"/>
        </w:rPr>
        <w:t>0</w:t>
      </w:r>
      <w:r w:rsidRPr="00A5414A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sr-Cyrl-RS"/>
        </w:rPr>
        <w:t>/202</w:t>
      </w:r>
      <w:r w:rsidR="00A5414A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sr-Latn-RS"/>
        </w:rPr>
        <w:t>4</w:t>
      </w:r>
      <w:r w:rsidRPr="00A5414A">
        <w:rPr>
          <w:rStyle w:val="WW-DefaultParagraphFont"/>
          <w:rFonts w:ascii="Times New Roman" w:hAnsi="Times New Roman" w:cs="Times New Roman"/>
          <w:sz w:val="24"/>
          <w:szCs w:val="24"/>
          <w:lang w:val="ru-RU"/>
        </w:rPr>
        <w:t xml:space="preserve">) и члана 4. Правилника о критеријумима и поступку доделе средстава из буџета општине Темерин за дотације невладиним организацијама за спровођење програма и пројеката од јавног интереса ( “Сл. лист општине Темерин”, број 1/16), </w:t>
      </w:r>
    </w:p>
    <w:p w14:paraId="3611218F" w14:textId="675D1E2C" w:rsidR="00D82D2A" w:rsidRPr="00A5414A" w:rsidRDefault="00D82D2A" w:rsidP="00D82D2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Style w:val="WW-DefaultParagraphFont"/>
          <w:rFonts w:ascii="Times New Roman" w:hAnsi="Times New Roman" w:cs="Times New Roman"/>
          <w:sz w:val="24"/>
          <w:szCs w:val="24"/>
          <w:lang w:val="ru-RU"/>
        </w:rPr>
        <w:tab/>
        <w:t>Општинско веће општине Темерин, на</w:t>
      </w:r>
      <w:r w:rsidR="00F93442">
        <w:rPr>
          <w:rStyle w:val="WW-DefaultParagraphFont"/>
          <w:rFonts w:ascii="Times New Roman" w:hAnsi="Times New Roman" w:cs="Times New Roman"/>
          <w:sz w:val="24"/>
          <w:szCs w:val="24"/>
          <w:lang w:val="ru-RU"/>
        </w:rPr>
        <w:t xml:space="preserve"> 24</w:t>
      </w:r>
      <w:r w:rsidRPr="00A5414A">
        <w:rPr>
          <w:rStyle w:val="WW-DefaultParagraphFont"/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A5414A">
        <w:rPr>
          <w:rStyle w:val="WW-DefaultParagraphFont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5414A">
        <w:rPr>
          <w:rStyle w:val="WW-DefaultParagraphFont"/>
          <w:rFonts w:ascii="Times New Roman" w:hAnsi="Times New Roman" w:cs="Times New Roman"/>
          <w:sz w:val="24"/>
          <w:szCs w:val="24"/>
          <w:lang w:val="ru-RU"/>
        </w:rPr>
        <w:t xml:space="preserve">седници одржаној </w:t>
      </w:r>
      <w:r w:rsidR="006221E5" w:rsidRPr="006221E5">
        <w:rPr>
          <w:rStyle w:val="WW-DefaultParagraphFont"/>
          <w:rFonts w:ascii="Times New Roman" w:hAnsi="Times New Roman" w:cs="Times New Roman"/>
          <w:sz w:val="24"/>
          <w:szCs w:val="24"/>
          <w:lang w:val="sr-Cyrl-RS"/>
        </w:rPr>
        <w:t>25</w:t>
      </w:r>
      <w:r w:rsidRPr="006221E5">
        <w:rPr>
          <w:rStyle w:val="WW-DefaultParagraphFont"/>
          <w:rFonts w:ascii="Times New Roman" w:hAnsi="Times New Roman" w:cs="Times New Roman"/>
          <w:sz w:val="24"/>
          <w:szCs w:val="24"/>
          <w:lang w:val="sr-Cyrl-RS"/>
        </w:rPr>
        <w:t>.02.202</w:t>
      </w:r>
      <w:r w:rsidR="006221E5" w:rsidRPr="006221E5">
        <w:rPr>
          <w:rStyle w:val="WW-DefaultParagraphFont"/>
          <w:rFonts w:ascii="Times New Roman" w:hAnsi="Times New Roman" w:cs="Times New Roman"/>
          <w:sz w:val="24"/>
          <w:szCs w:val="24"/>
          <w:lang w:val="sr-Latn-RS"/>
        </w:rPr>
        <w:t>5</w:t>
      </w:r>
      <w:r w:rsidRPr="006221E5">
        <w:rPr>
          <w:rStyle w:val="WW-DefaultParagraphFont"/>
          <w:rFonts w:ascii="Times New Roman" w:hAnsi="Times New Roman" w:cs="Times New Roman"/>
          <w:sz w:val="24"/>
          <w:szCs w:val="24"/>
          <w:lang w:val="sr-Cyrl-RS"/>
        </w:rPr>
        <w:t>.</w:t>
      </w:r>
      <w:r w:rsidRPr="00A5414A">
        <w:rPr>
          <w:rStyle w:val="WW-DefaultParagraphFont"/>
          <w:rFonts w:ascii="Times New Roman" w:hAnsi="Times New Roman" w:cs="Times New Roman"/>
          <w:sz w:val="24"/>
          <w:szCs w:val="24"/>
          <w:lang w:val="ru-RU"/>
        </w:rPr>
        <w:t xml:space="preserve"> године,</w:t>
      </w:r>
    </w:p>
    <w:p w14:paraId="4A41356D" w14:textId="77777777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AB8591" w14:textId="77777777" w:rsidR="00D82D2A" w:rsidRPr="00A5414A" w:rsidRDefault="00D82D2A" w:rsidP="00D82D2A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A5414A">
        <w:rPr>
          <w:rFonts w:ascii="Times New Roman" w:hAnsi="Times New Roman" w:cs="Times New Roman"/>
          <w:b/>
          <w:bCs/>
          <w:sz w:val="24"/>
          <w:szCs w:val="24"/>
          <w:lang w:val="ru-RU"/>
        </w:rPr>
        <w:t>р а с п и с у ј е</w:t>
      </w:r>
    </w:p>
    <w:p w14:paraId="492FE5E4" w14:textId="77777777" w:rsidR="00D82D2A" w:rsidRPr="00A5414A" w:rsidRDefault="00D82D2A" w:rsidP="00D82D2A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9329FA" w14:textId="77777777" w:rsidR="00D82D2A" w:rsidRPr="00A5414A" w:rsidRDefault="00D82D2A" w:rsidP="00D82D2A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b/>
          <w:bCs/>
          <w:sz w:val="24"/>
          <w:szCs w:val="24"/>
          <w:lang w:val="ru-RU"/>
        </w:rPr>
        <w:t>ЈАВНИ КОНКУРС</w:t>
      </w:r>
    </w:p>
    <w:p w14:paraId="1BB56832" w14:textId="5CD545A9" w:rsidR="00D82D2A" w:rsidRPr="00A5414A" w:rsidRDefault="00D82D2A" w:rsidP="00A5414A">
      <w:pPr>
        <w:tabs>
          <w:tab w:val="left" w:pos="139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A5414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 доделу средстава из буџета општине Темерин за суфинансирање програма и пројеката од јавног интереса која реализују удружења грађана у 20</w:t>
      </w:r>
      <w:r w:rsidRPr="00A541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="00A5414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5</w:t>
      </w:r>
      <w:r w:rsidRPr="00A541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Pr="00A5414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години</w:t>
      </w:r>
    </w:p>
    <w:p w14:paraId="38F7AEBE" w14:textId="7CDE4127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414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 w:rsidRPr="00A5414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5414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 КОНКУРСА</w:t>
      </w:r>
    </w:p>
    <w:p w14:paraId="00001DDB" w14:textId="293CB6E7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  Предмет конкурса је додела средстава за суфинансирање програма, које у континуитету, током целе године, реализују удружења грађана (</w:t>
      </w:r>
      <w:r w:rsidRPr="00A5414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РЕДОВНА ДЕЛАТНОСТ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), а који су од јавног интереса за општину Темерин.                 </w:t>
      </w:r>
    </w:p>
    <w:p w14:paraId="1F85F96E" w14:textId="77777777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   Под програмом од јавног интереса, нарочито се сматрају програми у области: заштите животне средине, локалног економског развоја, развоја пољопривреде, здравствене заштите, социјалне заштите, борачко-инвалидске заштите, заштите лица са инвалидитетом, старих и 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беспомоћних лица, хуманитарни програми, програми образовања, науке, информисања, програми заштите људских права, заштите животиња, туристичке промоције и други програми у којима удружење, искључиво и непосредно следи јавне потребе.      </w:t>
      </w:r>
    </w:p>
    <w:p w14:paraId="71BEC481" w14:textId="77777777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14:paraId="23444A5F" w14:textId="3872B8E0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A5414A">
        <w:rPr>
          <w:rFonts w:ascii="Times New Roman" w:hAnsi="Times New Roman" w:cs="Times New Roman"/>
          <w:b/>
          <w:bCs/>
          <w:sz w:val="24"/>
          <w:szCs w:val="24"/>
        </w:rPr>
        <w:t>II ВИСИНА СРЕДСТАВА</w:t>
      </w:r>
    </w:p>
    <w:p w14:paraId="0DE5E433" w14:textId="50EF2AE4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  Средства за суфинансирање програма из тачке </w:t>
      </w:r>
      <w:r w:rsidRPr="00A5414A">
        <w:rPr>
          <w:rFonts w:ascii="Times New Roman" w:hAnsi="Times New Roman" w:cs="Times New Roman"/>
          <w:sz w:val="24"/>
          <w:szCs w:val="24"/>
        </w:rPr>
        <w:t>I</w:t>
      </w:r>
      <w:r w:rsidRPr="00A5414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овог конкурса, обезбеђена су Одлуком о буџету општине Темерин за </w:t>
      </w:r>
      <w:r w:rsidRPr="00A5414A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A5414A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. годину (“Сл. лист општине Темерин”,  </w:t>
      </w:r>
      <w:r w:rsidRPr="00A5414A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број 3</w:t>
      </w:r>
      <w:r w:rsidR="00A5414A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sr-Latn-RS"/>
        </w:rPr>
        <w:t>0</w:t>
      </w:r>
      <w:r w:rsidRPr="00A5414A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sr-Cyrl-RS"/>
        </w:rPr>
        <w:t>/202</w:t>
      </w:r>
      <w:r w:rsidR="00A5414A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sr-Latn-RS"/>
        </w:rPr>
        <w:t>4</w:t>
      </w:r>
      <w:r w:rsidRPr="00A5414A">
        <w:rPr>
          <w:rStyle w:val="WW-DefaultParagraphFont"/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у оквиру раздела </w:t>
      </w:r>
      <w:r w:rsidRPr="006221E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221E5">
        <w:rPr>
          <w:rFonts w:ascii="Times New Roman" w:hAnsi="Times New Roman" w:cs="Times New Roman"/>
          <w:sz w:val="24"/>
          <w:szCs w:val="24"/>
          <w:lang w:val="ru-RU"/>
        </w:rPr>
        <w:t>конто 481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- Дотације невладиним организацијама, а на следећим позицијам</w:t>
      </w:r>
      <w:r w:rsidRPr="00A5414A">
        <w:rPr>
          <w:rFonts w:ascii="Times New Roman" w:hAnsi="Times New Roman" w:cs="Times New Roman"/>
          <w:sz w:val="24"/>
          <w:szCs w:val="24"/>
        </w:rPr>
        <w:t>a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7702928" w14:textId="420A0541" w:rsidR="00D82D2A" w:rsidRPr="00A5414A" w:rsidRDefault="00D82D2A" w:rsidP="00D82D2A">
      <w:pPr>
        <w:widowControl w:val="0"/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позиција </w:t>
      </w:r>
      <w:r w:rsidR="006221E5" w:rsidRPr="006221E5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6221E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средства у износу од </w:t>
      </w:r>
      <w:r w:rsidRPr="00A541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6221E5" w:rsidRPr="006221E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1.290</w:t>
      </w:r>
      <w:r w:rsidRPr="006221E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.000,00</w:t>
      </w:r>
      <w:r w:rsidRPr="00A541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>динара</w:t>
      </w:r>
    </w:p>
    <w:p w14:paraId="34E7B8F3" w14:textId="77777777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>(програмска активност: Дневне услуге у заједници)</w:t>
      </w:r>
    </w:p>
    <w:p w14:paraId="38AF1ED1" w14:textId="77F230FC" w:rsidR="00D82D2A" w:rsidRPr="00A5414A" w:rsidRDefault="00D82D2A" w:rsidP="00D82D2A">
      <w:pPr>
        <w:widowControl w:val="0"/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позиција </w:t>
      </w:r>
      <w:r w:rsidR="00DE754A" w:rsidRPr="00DE754A">
        <w:rPr>
          <w:rFonts w:ascii="Times New Roman" w:hAnsi="Times New Roman" w:cs="Times New Roman"/>
          <w:sz w:val="24"/>
          <w:szCs w:val="24"/>
          <w:lang w:val="sr-Cyrl-RS"/>
        </w:rPr>
        <w:t>52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, средства у износу од </w:t>
      </w:r>
      <w:r w:rsidR="00DE754A" w:rsidRPr="00DE75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45</w:t>
      </w:r>
      <w:r w:rsidRPr="00DE75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0.000,00</w:t>
      </w:r>
      <w:r w:rsidRPr="00A541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>динара</w:t>
      </w:r>
    </w:p>
    <w:p w14:paraId="313DF7EA" w14:textId="77777777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>(програмска активност: Подршка реализацији програма Црвеног крста)</w:t>
      </w:r>
    </w:p>
    <w:p w14:paraId="315CAA7E" w14:textId="7753B831" w:rsidR="00D82D2A" w:rsidRPr="00A5414A" w:rsidRDefault="00D82D2A" w:rsidP="00D82D2A">
      <w:pPr>
        <w:widowControl w:val="0"/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414A">
        <w:rPr>
          <w:rFonts w:ascii="Times New Roman" w:hAnsi="Times New Roman" w:cs="Times New Roman"/>
          <w:sz w:val="24"/>
          <w:szCs w:val="24"/>
          <w:lang w:val="sr-Cyrl-RS"/>
        </w:rPr>
        <w:t xml:space="preserve">позиција </w:t>
      </w:r>
      <w:r w:rsidR="00DE754A" w:rsidRPr="00DE754A">
        <w:rPr>
          <w:rFonts w:ascii="Times New Roman" w:hAnsi="Times New Roman" w:cs="Times New Roman"/>
          <w:sz w:val="24"/>
          <w:szCs w:val="24"/>
          <w:lang w:val="sr-Cyrl-RS"/>
        </w:rPr>
        <w:t>84</w:t>
      </w:r>
      <w:r w:rsidRPr="00A5414A">
        <w:rPr>
          <w:rFonts w:ascii="Times New Roman" w:hAnsi="Times New Roman" w:cs="Times New Roman"/>
          <w:sz w:val="24"/>
          <w:szCs w:val="24"/>
          <w:lang w:val="sr-Cyrl-RS"/>
        </w:rPr>
        <w:t xml:space="preserve">: средства у износу од </w:t>
      </w:r>
      <w:r w:rsidR="00DE754A" w:rsidRPr="00DE754A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DE754A">
        <w:rPr>
          <w:rFonts w:ascii="Times New Roman" w:hAnsi="Times New Roman" w:cs="Times New Roman"/>
          <w:b/>
          <w:sz w:val="24"/>
          <w:szCs w:val="24"/>
          <w:lang w:val="sr-Cyrl-RS"/>
        </w:rPr>
        <w:t>00.000,00</w:t>
      </w:r>
      <w:r w:rsidRPr="00A5414A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</w:p>
    <w:p w14:paraId="4B057F7C" w14:textId="77777777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414A">
        <w:rPr>
          <w:rFonts w:ascii="Times New Roman" w:hAnsi="Times New Roman" w:cs="Times New Roman"/>
          <w:sz w:val="24"/>
          <w:szCs w:val="24"/>
          <w:lang w:val="sr-Cyrl-RS"/>
        </w:rPr>
        <w:t>(програмска активност: Услуге против пожарне заштите)</w:t>
      </w:r>
    </w:p>
    <w:p w14:paraId="2CF89E7A" w14:textId="610ECD53" w:rsidR="00D82D2A" w:rsidRPr="00A5414A" w:rsidRDefault="00D82D2A" w:rsidP="00D82D2A">
      <w:pPr>
        <w:widowControl w:val="0"/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позиција </w:t>
      </w:r>
      <w:r w:rsidR="00DE754A" w:rsidRPr="00DE754A">
        <w:rPr>
          <w:rFonts w:ascii="Times New Roman" w:hAnsi="Times New Roman" w:cs="Times New Roman"/>
          <w:sz w:val="24"/>
          <w:szCs w:val="24"/>
          <w:lang w:val="sr-Cyrl-RS"/>
        </w:rPr>
        <w:t>100</w:t>
      </w:r>
      <w:r w:rsidRPr="00DE754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средства у износу од </w:t>
      </w:r>
      <w:r w:rsidR="00DE754A" w:rsidRPr="00DE754A">
        <w:rPr>
          <w:rFonts w:ascii="Times New Roman" w:hAnsi="Times New Roman" w:cs="Times New Roman"/>
          <w:b/>
          <w:bCs/>
          <w:sz w:val="24"/>
          <w:szCs w:val="24"/>
          <w:lang w:val="ru-RU"/>
        </w:rPr>
        <w:t>1.2</w:t>
      </w:r>
      <w:r w:rsidRPr="00DE754A">
        <w:rPr>
          <w:rFonts w:ascii="Times New Roman" w:hAnsi="Times New Roman" w:cs="Times New Roman"/>
          <w:b/>
          <w:bCs/>
          <w:sz w:val="24"/>
          <w:szCs w:val="24"/>
          <w:lang w:val="ru-RU"/>
        </w:rPr>
        <w:t>60.000,00</w:t>
      </w:r>
      <w:r w:rsidRPr="00A5414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>динара</w:t>
      </w:r>
    </w:p>
    <w:p w14:paraId="58E46D69" w14:textId="77777777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(програмска активност: </w:t>
      </w:r>
      <w:r w:rsidRPr="00A5414A">
        <w:rPr>
          <w:rFonts w:ascii="Times New Roman" w:hAnsi="Times New Roman" w:cs="Times New Roman"/>
          <w:sz w:val="24"/>
          <w:szCs w:val="24"/>
          <w:lang w:val="sr-Cyrl-RS"/>
        </w:rPr>
        <w:t>Мере подршке руралном развоју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E462CBC" w14:textId="0405DCA6" w:rsidR="00D82D2A" w:rsidRPr="00A5414A" w:rsidRDefault="00D82D2A" w:rsidP="00D82D2A">
      <w:pPr>
        <w:widowControl w:val="0"/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позиција </w:t>
      </w:r>
      <w:r w:rsidR="00DE754A" w:rsidRPr="00DE754A">
        <w:rPr>
          <w:rFonts w:ascii="Times New Roman" w:hAnsi="Times New Roman" w:cs="Times New Roman"/>
          <w:sz w:val="24"/>
          <w:szCs w:val="24"/>
          <w:lang w:val="sr-Cyrl-RS"/>
        </w:rPr>
        <w:t>110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, средства у износу од </w:t>
      </w:r>
      <w:r w:rsidR="00DE754A" w:rsidRPr="00DE75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90</w:t>
      </w:r>
      <w:r w:rsidRPr="00DE75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0.000,00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динара</w:t>
      </w:r>
    </w:p>
    <w:p w14:paraId="752F0F18" w14:textId="77777777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>(програмска активност: Промоција  туристичке понуде)</w:t>
      </w:r>
    </w:p>
    <w:p w14:paraId="29631404" w14:textId="4642461E" w:rsidR="00D82D2A" w:rsidRPr="00A5414A" w:rsidRDefault="00D82D2A" w:rsidP="00D82D2A">
      <w:pPr>
        <w:widowControl w:val="0"/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позиција </w:t>
      </w:r>
      <w:r w:rsidR="00DE754A" w:rsidRPr="00DE754A">
        <w:rPr>
          <w:rFonts w:ascii="Times New Roman" w:hAnsi="Times New Roman" w:cs="Times New Roman"/>
          <w:sz w:val="24"/>
          <w:szCs w:val="24"/>
          <w:lang w:val="sr-Cyrl-RS"/>
        </w:rPr>
        <w:t>124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, средства у износу од </w:t>
      </w:r>
      <w:r w:rsidR="00DE754A" w:rsidRPr="00DE75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50</w:t>
      </w:r>
      <w:r w:rsidRPr="00DE75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0.000,00</w:t>
      </w:r>
      <w:r w:rsidRPr="00A541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>динара</w:t>
      </w:r>
    </w:p>
    <w:p w14:paraId="5903A083" w14:textId="77777777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4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5414A">
        <w:rPr>
          <w:rFonts w:ascii="Times New Roman" w:hAnsi="Times New Roman" w:cs="Times New Roman"/>
          <w:sz w:val="24"/>
          <w:szCs w:val="24"/>
        </w:rPr>
        <w:t>програмска</w:t>
      </w:r>
      <w:proofErr w:type="spellEnd"/>
      <w:r w:rsidRPr="00A54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14A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Pr="00A5414A">
        <w:rPr>
          <w:rFonts w:ascii="Times New Roman" w:hAnsi="Times New Roman" w:cs="Times New Roman"/>
          <w:sz w:val="24"/>
          <w:szCs w:val="24"/>
        </w:rPr>
        <w:t xml:space="preserve">: </w:t>
      </w:r>
      <w:r w:rsidRPr="00A5414A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A5414A">
        <w:rPr>
          <w:rFonts w:ascii="Times New Roman" w:hAnsi="Times New Roman" w:cs="Times New Roman"/>
          <w:sz w:val="24"/>
          <w:szCs w:val="24"/>
        </w:rPr>
        <w:t>аштит</w:t>
      </w:r>
      <w:proofErr w:type="spellEnd"/>
      <w:r w:rsidRPr="00A5414A">
        <w:rPr>
          <w:rFonts w:ascii="Times New Roman" w:hAnsi="Times New Roman" w:cs="Times New Roman"/>
          <w:sz w:val="24"/>
          <w:szCs w:val="24"/>
          <w:lang w:val="sr-Cyrl-RS"/>
        </w:rPr>
        <w:t>а природе</w:t>
      </w:r>
      <w:r w:rsidRPr="00A5414A">
        <w:rPr>
          <w:rFonts w:ascii="Times New Roman" w:hAnsi="Times New Roman" w:cs="Times New Roman"/>
          <w:sz w:val="24"/>
          <w:szCs w:val="24"/>
        </w:rPr>
        <w:t>)</w:t>
      </w:r>
    </w:p>
    <w:p w14:paraId="7B31B13B" w14:textId="57D7F454" w:rsidR="00D82D2A" w:rsidRPr="00A5414A" w:rsidRDefault="00D82D2A" w:rsidP="00D82D2A">
      <w:pPr>
        <w:widowControl w:val="0"/>
        <w:numPr>
          <w:ilvl w:val="0"/>
          <w:numId w:val="1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позиција </w:t>
      </w:r>
      <w:r w:rsidR="00DE754A" w:rsidRPr="00DE754A">
        <w:rPr>
          <w:rFonts w:ascii="Times New Roman" w:hAnsi="Times New Roman" w:cs="Times New Roman"/>
          <w:sz w:val="24"/>
          <w:szCs w:val="24"/>
          <w:lang w:val="sr-Cyrl-RS"/>
        </w:rPr>
        <w:t>136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, средства у износу од </w:t>
      </w:r>
      <w:r w:rsidRPr="00DE754A">
        <w:rPr>
          <w:rFonts w:ascii="Times New Roman" w:hAnsi="Times New Roman" w:cs="Times New Roman"/>
          <w:b/>
          <w:bCs/>
          <w:sz w:val="24"/>
          <w:szCs w:val="24"/>
          <w:lang w:val="ru-RU"/>
        </w:rPr>
        <w:t>400.000,00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динара</w:t>
      </w:r>
    </w:p>
    <w:p w14:paraId="3C691700" w14:textId="77777777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>(програмска активност: Подршка економском развоју и промоцији предузетништва)</w:t>
      </w:r>
    </w:p>
    <w:p w14:paraId="02FF3FA1" w14:textId="275A2BEA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A5414A">
        <w:rPr>
          <w:rFonts w:ascii="Times New Roman" w:hAnsi="Times New Roman" w:cs="Times New Roman"/>
          <w:b/>
          <w:bCs/>
          <w:sz w:val="24"/>
          <w:szCs w:val="24"/>
        </w:rPr>
        <w:t>III ОПШТИ УСЛОВИ КОНКУРСА</w:t>
      </w:r>
    </w:p>
    <w:p w14:paraId="3ABBFFD2" w14:textId="1131320F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1. На конкурсу могу  да учествују удружења грађана регистрована у складу са Законом о удружењима </w:t>
      </w:r>
      <w:r w:rsidRPr="00A5414A">
        <w:rPr>
          <w:rStyle w:val="WW-DefaultParagraphFont"/>
          <w:rFonts w:ascii="Times New Roman" w:hAnsi="Times New Roman" w:cs="Times New Roman"/>
          <w:sz w:val="24"/>
          <w:szCs w:val="24"/>
          <w:lang w:val="ru-RU"/>
        </w:rPr>
        <w:t xml:space="preserve"> (''Службени гласник Републике Србије'' број 51/2009, 99/</w:t>
      </w:r>
      <w:r w:rsidRPr="00A5414A">
        <w:rPr>
          <w:rStyle w:val="WW-DefaultParagraphFont"/>
          <w:rFonts w:ascii="Times New Roman" w:hAnsi="Times New Roman" w:cs="Times New Roman"/>
          <w:sz w:val="24"/>
          <w:szCs w:val="24"/>
          <w:lang w:val="sr-Cyrl-RS"/>
        </w:rPr>
        <w:t>20</w:t>
      </w:r>
      <w:r w:rsidRPr="00A5414A">
        <w:rPr>
          <w:rStyle w:val="WW-DefaultParagraphFont"/>
          <w:rFonts w:ascii="Times New Roman" w:hAnsi="Times New Roman" w:cs="Times New Roman"/>
          <w:sz w:val="24"/>
          <w:szCs w:val="24"/>
          <w:lang w:val="ru-RU"/>
        </w:rPr>
        <w:t xml:space="preserve">11- други закони </w:t>
      </w:r>
      <w:r w:rsidRPr="00A5414A">
        <w:rPr>
          <w:rStyle w:val="WW-DefaultParagraphFont"/>
          <w:rFonts w:ascii="Times New Roman" w:hAnsi="Times New Roman" w:cs="Times New Roman"/>
          <w:sz w:val="24"/>
          <w:szCs w:val="24"/>
          <w:lang w:val="sr-Cyrl-RS"/>
        </w:rPr>
        <w:t>и 44/2018-други закон</w:t>
      </w:r>
      <w:r w:rsidRPr="00A5414A">
        <w:rPr>
          <w:rStyle w:val="WW-DefaultParagraphFont"/>
          <w:rFonts w:ascii="Times New Roman" w:hAnsi="Times New Roman" w:cs="Times New Roman"/>
          <w:sz w:val="24"/>
          <w:szCs w:val="24"/>
          <w:lang w:val="ru-RU"/>
        </w:rPr>
        <w:t>)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>, чије је седиште на територији општине Темерин или на територији Јужно-Бачког округа, с тим да морају имати чланове са пребивлиштем на територији општине Темерин и да на територији општине Темерин нема таквог удружења (подносилац пријаве).</w:t>
      </w:r>
    </w:p>
    <w:p w14:paraId="37A32B42" w14:textId="1A184EFD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2. Пријава на конкурс подноси се искључиво на обрасцу </w:t>
      </w:r>
      <w:r w:rsidRPr="00A5414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Упитника за суфинансирање програма удружења грађана у 20</w:t>
      </w:r>
      <w:r w:rsidRPr="00A5414A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2</w:t>
      </w:r>
      <w:r w:rsidR="00A5414A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>5</w:t>
      </w:r>
      <w:r w:rsidRPr="00A5414A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.</w:t>
      </w:r>
      <w:r w:rsidRPr="00A5414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години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, који је саставни део овог конкурса. Пријава се 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може преузети у општини Темерин, канцеларија број </w:t>
      </w:r>
      <w:r w:rsidRPr="00A5414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, или на интернет страници </w:t>
      </w:r>
      <w:r w:rsidRPr="00A5414A">
        <w:rPr>
          <w:rFonts w:ascii="Times New Roman" w:hAnsi="Times New Roman" w:cs="Times New Roman"/>
          <w:sz w:val="24"/>
          <w:szCs w:val="24"/>
        </w:rPr>
        <w:fldChar w:fldCharType="begin"/>
      </w:r>
      <w:r w:rsidRPr="00A5414A">
        <w:rPr>
          <w:rFonts w:ascii="Times New Roman" w:hAnsi="Times New Roman" w:cs="Times New Roman"/>
          <w:sz w:val="24"/>
          <w:szCs w:val="24"/>
        </w:rPr>
        <w:instrText>HYPERLINK</w:instrTex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A5414A">
        <w:rPr>
          <w:rFonts w:ascii="Times New Roman" w:hAnsi="Times New Roman" w:cs="Times New Roman"/>
          <w:sz w:val="24"/>
          <w:szCs w:val="24"/>
        </w:rPr>
        <w:instrText>http</w:instrTex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A5414A">
        <w:rPr>
          <w:rFonts w:ascii="Times New Roman" w:hAnsi="Times New Roman" w:cs="Times New Roman"/>
          <w:sz w:val="24"/>
          <w:szCs w:val="24"/>
        </w:rPr>
        <w:instrText>www</w:instrTex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5414A">
        <w:rPr>
          <w:rFonts w:ascii="Times New Roman" w:hAnsi="Times New Roman" w:cs="Times New Roman"/>
          <w:sz w:val="24"/>
          <w:szCs w:val="24"/>
        </w:rPr>
        <w:instrText>temerin</w:instrTex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5414A">
        <w:rPr>
          <w:rFonts w:ascii="Times New Roman" w:hAnsi="Times New Roman" w:cs="Times New Roman"/>
          <w:sz w:val="24"/>
          <w:szCs w:val="24"/>
        </w:rPr>
        <w:instrText>rs</w:instrTex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instrText>/"</w:instrText>
      </w:r>
      <w:r w:rsidRPr="00A5414A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A5414A">
        <w:rPr>
          <w:rStyle w:val="Hyperlink"/>
          <w:rFonts w:ascii="Times New Roman" w:hAnsi="Times New Roman" w:cs="Times New Roman"/>
          <w:sz w:val="24"/>
          <w:szCs w:val="24"/>
        </w:rPr>
        <w:t>temerin</w:t>
      </w:r>
      <w:proofErr w:type="spellEnd"/>
      <w:r w:rsidRPr="00A5414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5414A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Pr="00A5414A">
        <w:rPr>
          <w:rFonts w:ascii="Times New Roman" w:hAnsi="Times New Roman" w:cs="Times New Roman"/>
          <w:sz w:val="24"/>
          <w:szCs w:val="24"/>
        </w:rPr>
        <w:fldChar w:fldCharType="end"/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-одељак  Култура.</w:t>
      </w:r>
    </w:p>
    <w:p w14:paraId="0A47D2E8" w14:textId="5BFD28EF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           Уз пријаву се обавезно подноси:</w:t>
      </w:r>
    </w:p>
    <w:p w14:paraId="0072CDD3" w14:textId="77777777" w:rsidR="00D82D2A" w:rsidRPr="00A5414A" w:rsidRDefault="00D82D2A" w:rsidP="00D82D2A">
      <w:pPr>
        <w:widowControl w:val="0"/>
        <w:numPr>
          <w:ilvl w:val="0"/>
          <w:numId w:val="2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>фотокопија оснивачког акта (статута) удружења;</w:t>
      </w:r>
    </w:p>
    <w:p w14:paraId="4F4ECC54" w14:textId="77777777" w:rsidR="00D82D2A" w:rsidRPr="00A5414A" w:rsidRDefault="00D82D2A" w:rsidP="00D82D2A">
      <w:pPr>
        <w:widowControl w:val="0"/>
        <w:numPr>
          <w:ilvl w:val="0"/>
          <w:numId w:val="2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>фотокопија Решења о регистрацији подносиоца пријаве код надлежног органа;</w:t>
      </w:r>
    </w:p>
    <w:p w14:paraId="1D018098" w14:textId="77777777" w:rsidR="00D82D2A" w:rsidRPr="00A5414A" w:rsidRDefault="00D82D2A" w:rsidP="00D82D2A">
      <w:pPr>
        <w:widowControl w:val="0"/>
        <w:numPr>
          <w:ilvl w:val="0"/>
          <w:numId w:val="2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фотокопија Потврде о пореском идентификационом броју; </w:t>
      </w:r>
    </w:p>
    <w:p w14:paraId="5DAF107F" w14:textId="77777777" w:rsidR="00D82D2A" w:rsidRPr="00A5414A" w:rsidRDefault="00D82D2A" w:rsidP="00D82D2A">
      <w:pPr>
        <w:widowControl w:val="0"/>
        <w:numPr>
          <w:ilvl w:val="0"/>
          <w:numId w:val="2"/>
        </w:num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>званичан доказ о рачуну код Управе за трезор;</w:t>
      </w:r>
    </w:p>
    <w:p w14:paraId="2018CAB4" w14:textId="77777777" w:rsidR="00D82D2A" w:rsidRPr="00A5414A" w:rsidRDefault="00D82D2A" w:rsidP="00D82D2A">
      <w:pPr>
        <w:widowControl w:val="0"/>
        <w:numPr>
          <w:ilvl w:val="0"/>
          <w:numId w:val="2"/>
        </w:num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A5414A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основни подаци о подносиоцу пријаве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(кратак историјат, састав стручног   руководећег кадра, значајни програми и пројекти које је удружење реализовало у досадашњем раду);</w:t>
      </w:r>
    </w:p>
    <w:p w14:paraId="16E85C16" w14:textId="59B42048" w:rsidR="00D82D2A" w:rsidRPr="00A5414A" w:rsidRDefault="00D82D2A" w:rsidP="00D82D2A">
      <w:pPr>
        <w:widowControl w:val="0"/>
        <w:numPr>
          <w:ilvl w:val="0"/>
          <w:numId w:val="2"/>
        </w:num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детаљан опис програма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за чије суфинансирање  се подноси пријава - методе и начин    реализације, план и врсте активности, корисници обухваћени програмом и друго  (приложити опис највише на две странице).</w:t>
      </w:r>
    </w:p>
    <w:p w14:paraId="7BB1B16F" w14:textId="435DED64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A5414A">
        <w:rPr>
          <w:rFonts w:ascii="Times New Roman" w:hAnsi="Times New Roman" w:cs="Times New Roman"/>
          <w:sz w:val="24"/>
          <w:szCs w:val="24"/>
          <w:lang w:val="sr-Latn-RS"/>
        </w:rPr>
        <w:br/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A5414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 тачност података унетих у Упитник одговара подносилац пријаве.</w:t>
      </w:r>
    </w:p>
    <w:p w14:paraId="39CB4CA6" w14:textId="5519AEA1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3. Рок за подношење пријаве на конкурс је </w:t>
      </w:r>
      <w:r w:rsidRPr="00DE754A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="00DE754A" w:rsidRPr="00DE754A">
        <w:rPr>
          <w:rFonts w:ascii="Times New Roman" w:hAnsi="Times New Roman" w:cs="Times New Roman"/>
          <w:b/>
          <w:bCs/>
          <w:sz w:val="24"/>
          <w:szCs w:val="24"/>
          <w:lang w:val="ru-RU"/>
        </w:rPr>
        <w:t>26</w:t>
      </w:r>
      <w:r w:rsidRPr="00DE754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DE754A" w:rsidRPr="00DE75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фебруара 2025</w:t>
      </w:r>
      <w:r w:rsidRPr="00DE75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Pr="00DE754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године до </w:t>
      </w:r>
      <w:r w:rsidR="00DE754A" w:rsidRPr="00DE75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12</w:t>
      </w:r>
      <w:r w:rsidRPr="00DE754A">
        <w:rPr>
          <w:rFonts w:ascii="Times New Roman" w:hAnsi="Times New Roman" w:cs="Times New Roman"/>
          <w:b/>
          <w:bCs/>
          <w:sz w:val="24"/>
          <w:szCs w:val="24"/>
          <w:lang w:val="ru-RU"/>
        </w:rPr>
        <w:t>. марта 20</w:t>
      </w:r>
      <w:r w:rsidR="00DE754A" w:rsidRPr="00DE75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25</w:t>
      </w:r>
      <w:r w:rsidRPr="00DE754A">
        <w:rPr>
          <w:rFonts w:ascii="Times New Roman" w:hAnsi="Times New Roman" w:cs="Times New Roman"/>
          <w:b/>
          <w:bCs/>
          <w:sz w:val="24"/>
          <w:szCs w:val="24"/>
          <w:lang w:val="ru-RU"/>
        </w:rPr>
        <w:t>. године.</w:t>
      </w:r>
    </w:p>
    <w:p w14:paraId="474860A2" w14:textId="77777777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>4. Пријаве се подносе лично, предајом на писарници Општинске управе у згради  Општине Темерин или путем поште на адресу:</w:t>
      </w:r>
    </w:p>
    <w:p w14:paraId="3EB00902" w14:textId="77777777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A5414A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Општина Темерин</w:t>
      </w:r>
    </w:p>
    <w:p w14:paraId="0256699F" w14:textId="77777777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Новосадска 32</w:t>
      </w:r>
      <w:r w:rsidRPr="00A5414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</w:p>
    <w:p w14:paraId="5C214D91" w14:textId="6BC80DF6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A5414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21235 Темерин</w:t>
      </w:r>
    </w:p>
    <w:p w14:paraId="04A98F2B" w14:textId="77777777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A5414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са назнаком: </w:t>
      </w:r>
      <w:r w:rsidRPr="00A5414A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Општинска управа-Одељење за општу управу, друштвене делатности и јавне службе</w:t>
      </w:r>
      <w:r w:rsidRPr="00A5414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</w:p>
    <w:p w14:paraId="4FF8371C" w14:textId="74CC97C4" w:rsidR="00D82D2A" w:rsidRPr="00A5414A" w:rsidRDefault="00D82D2A" w:rsidP="00D82D2A">
      <w:pPr>
        <w:tabs>
          <w:tab w:val="left" w:pos="1395"/>
        </w:tabs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</w:pPr>
      <w:r w:rsidRPr="00A5414A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-</w:t>
      </w:r>
      <w:r w:rsidRPr="00A5414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Конкурс за доделу средстава из буџета општине Темерин за суфинансирање програма и пројеката од јавног интереса која реализују удружења грађана у 20</w:t>
      </w:r>
      <w:r w:rsidRPr="00A5414A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2</w:t>
      </w:r>
      <w:r w:rsidR="00A5414A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>5</w:t>
      </w:r>
      <w:r w:rsidRPr="00A5414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 години</w:t>
      </w:r>
    </w:p>
    <w:p w14:paraId="0B065575" w14:textId="09328976" w:rsidR="00D82D2A" w:rsidRPr="00A5414A" w:rsidRDefault="00D82D2A" w:rsidP="00D82D2A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>5. Пријаве које се доставе након наведеног рока, пријаве са непотпуном документацијом, пријаве послате путем факса или електронске поште, непотписане и неоверене пријаве, као и пријаве корисника којима је буџет општине Темерин током 202</w:t>
      </w:r>
      <w:r w:rsidR="00A5414A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>. године доделио средства на име суфинансирања програма и пројеката, а који нису поднели извештај о њиховој реализацији и наменском утрошку средстава, неће се узимати у разматрање.</w:t>
      </w:r>
    </w:p>
    <w:p w14:paraId="0D09120C" w14:textId="77777777" w:rsidR="00D82D2A" w:rsidRPr="00A5414A" w:rsidRDefault="00D82D2A" w:rsidP="00D82D2A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>6. О избору програма по расписаном конкурсу одлучује Комисија за избор програма и пројеката ( у даљем тексту: Комисија) коју образује Општинско веће.</w:t>
      </w:r>
    </w:p>
    <w:p w14:paraId="3005FC1D" w14:textId="77777777" w:rsidR="00D82D2A" w:rsidRPr="00A5414A" w:rsidRDefault="00D82D2A" w:rsidP="00D82D2A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A5C418" w14:textId="77777777" w:rsidR="00D82D2A" w:rsidRPr="00A5414A" w:rsidRDefault="00D82D2A" w:rsidP="00D82D2A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7. Комисија разматра пријаве и у складу са условима конкурса, сачињава предлог Одлуке о ибору програма и пројеката који ће се суфинансирати из буџета општине и доставља предлог Одлуке Општинском већу на усвајање. </w:t>
      </w:r>
    </w:p>
    <w:p w14:paraId="756619B4" w14:textId="72D029E3" w:rsidR="00D82D2A" w:rsidRPr="00A5414A" w:rsidRDefault="00D82D2A" w:rsidP="00D82D2A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   Пре достављања предлога Одлуке, Комисија задржава право да од подносилаца који су благовремено поднели пријаве по потреби затражи додатну документацију и информације.</w:t>
      </w:r>
    </w:p>
    <w:p w14:paraId="1C298FCC" w14:textId="13C53E5D" w:rsidR="00D82D2A" w:rsidRPr="00A5414A" w:rsidRDefault="00D82D2A" w:rsidP="00D82D2A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>8. Одлуку о избору програма и пројеката који се суфинансирају из буџета општине Темерин по конкурсу доноси Општинско веће на основу предлога Одлуке Комисије.</w:t>
      </w:r>
    </w:p>
    <w:p w14:paraId="017E54FD" w14:textId="77777777" w:rsidR="00D82D2A" w:rsidRPr="00A5414A" w:rsidRDefault="00D82D2A" w:rsidP="00D82D2A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    Одлука Општинског већа је коначна.</w:t>
      </w:r>
    </w:p>
    <w:p w14:paraId="19DE7D36" w14:textId="526B150A" w:rsidR="00D82D2A" w:rsidRPr="00A5414A" w:rsidRDefault="00D82D2A" w:rsidP="00D82D2A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    Општинско веће није обавезно да образложи своје одлуке.</w:t>
      </w:r>
    </w:p>
    <w:p w14:paraId="60BB8038" w14:textId="10F642BD" w:rsidR="00D82D2A" w:rsidRPr="00A5414A" w:rsidRDefault="00D82D2A" w:rsidP="00D82D2A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 Уговором између општине и корисника средстава уређују се права, обавезе и одговорности уговорних страна, начин реализовања програма, као и начин извештавања о наменском трошењу средстава.</w:t>
      </w:r>
    </w:p>
    <w:p w14:paraId="7D62D874" w14:textId="71130C4D" w:rsidR="00D82D2A" w:rsidRPr="00A5414A" w:rsidRDefault="00D82D2A" w:rsidP="00D82D2A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9. Резултати конкурса се објављују на интернет страници Општине Темерин: </w:t>
      </w:r>
      <w:r w:rsidR="00D568BD">
        <w:fldChar w:fldCharType="begin"/>
      </w:r>
      <w:r w:rsidR="00D568BD">
        <w:instrText xml:space="preserve"> HYPERLINK "http://www.temerin.rs/" </w:instrText>
      </w:r>
      <w:r w:rsidR="00D568BD">
        <w:fldChar w:fldCharType="separate"/>
      </w:r>
      <w:proofErr w:type="spellStart"/>
      <w:r w:rsidRPr="00A5414A">
        <w:rPr>
          <w:rStyle w:val="Hyperlink"/>
          <w:rFonts w:ascii="Times New Roman" w:hAnsi="Times New Roman" w:cs="Times New Roman"/>
          <w:sz w:val="24"/>
          <w:szCs w:val="24"/>
        </w:rPr>
        <w:t>temerin</w:t>
      </w:r>
      <w:proofErr w:type="spellEnd"/>
      <w:r w:rsidRPr="00A5414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5414A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="00D568BD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-одељак Култура.</w:t>
      </w:r>
    </w:p>
    <w:p w14:paraId="0AF71CD4" w14:textId="02CBE6DA" w:rsidR="00D82D2A" w:rsidRPr="00A5414A" w:rsidRDefault="00D82D2A" w:rsidP="00D82D2A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414A">
        <w:rPr>
          <w:rFonts w:ascii="Times New Roman" w:hAnsi="Times New Roman" w:cs="Times New Roman"/>
          <w:sz w:val="24"/>
          <w:szCs w:val="24"/>
          <w:lang w:val="sr-Cyrl-RS"/>
        </w:rPr>
        <w:t>10. Пријаве и приложена документација не враћају се подносиоцима.</w:t>
      </w:r>
    </w:p>
    <w:p w14:paraId="593A3D57" w14:textId="6363FCDB" w:rsidR="00D82D2A" w:rsidRPr="00A5414A" w:rsidRDefault="00D82D2A" w:rsidP="00A5414A">
      <w:pPr>
        <w:tabs>
          <w:tab w:val="left" w:pos="735"/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414A">
        <w:rPr>
          <w:rFonts w:ascii="Times New Roman" w:hAnsi="Times New Roman" w:cs="Times New Roman"/>
          <w:sz w:val="24"/>
          <w:szCs w:val="24"/>
          <w:lang w:val="sr-Cyrl-RS"/>
        </w:rPr>
        <w:t xml:space="preserve">11. Конкурс се објављује у ,,Службеном листу општине Темерин”, на званичној интернет страници општине: </w:t>
      </w:r>
      <w:r w:rsidRPr="00A5414A">
        <w:rPr>
          <w:rFonts w:ascii="Times New Roman" w:hAnsi="Times New Roman" w:cs="Times New Roman"/>
          <w:sz w:val="24"/>
          <w:szCs w:val="24"/>
        </w:rPr>
        <w:fldChar w:fldCharType="begin"/>
      </w:r>
      <w:r w:rsidRPr="00A5414A">
        <w:rPr>
          <w:rFonts w:ascii="Times New Roman" w:hAnsi="Times New Roman" w:cs="Times New Roman"/>
          <w:sz w:val="24"/>
          <w:szCs w:val="24"/>
        </w:rPr>
        <w:instrText>HYPERLINK</w:instrTex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A5414A">
        <w:rPr>
          <w:rFonts w:ascii="Times New Roman" w:hAnsi="Times New Roman" w:cs="Times New Roman"/>
          <w:sz w:val="24"/>
          <w:szCs w:val="24"/>
        </w:rPr>
        <w:instrText>http</w:instrTex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A5414A">
        <w:rPr>
          <w:rFonts w:ascii="Times New Roman" w:hAnsi="Times New Roman" w:cs="Times New Roman"/>
          <w:sz w:val="24"/>
          <w:szCs w:val="24"/>
        </w:rPr>
        <w:instrText>www</w:instrTex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5414A">
        <w:rPr>
          <w:rFonts w:ascii="Times New Roman" w:hAnsi="Times New Roman" w:cs="Times New Roman"/>
          <w:sz w:val="24"/>
          <w:szCs w:val="24"/>
        </w:rPr>
        <w:instrText>temerin</w:instrTex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5414A">
        <w:rPr>
          <w:rFonts w:ascii="Times New Roman" w:hAnsi="Times New Roman" w:cs="Times New Roman"/>
          <w:sz w:val="24"/>
          <w:szCs w:val="24"/>
        </w:rPr>
        <w:instrText>rs</w:instrTex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instrText>/"</w:instrText>
      </w:r>
      <w:r w:rsidRPr="00A5414A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A5414A">
        <w:rPr>
          <w:rStyle w:val="Hyperlink"/>
          <w:rFonts w:ascii="Times New Roman" w:hAnsi="Times New Roman" w:cs="Times New Roman"/>
          <w:sz w:val="24"/>
          <w:szCs w:val="24"/>
        </w:rPr>
        <w:t>temerin</w:t>
      </w:r>
      <w:proofErr w:type="spellEnd"/>
      <w:r w:rsidRPr="00A5414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5414A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Pr="00A5414A">
        <w:rPr>
          <w:rFonts w:ascii="Times New Roman" w:hAnsi="Times New Roman" w:cs="Times New Roman"/>
          <w:sz w:val="24"/>
          <w:szCs w:val="24"/>
        </w:rPr>
        <w:fldChar w:fldCharType="end"/>
      </w:r>
      <w:r w:rsidRPr="00A5414A">
        <w:rPr>
          <w:rFonts w:ascii="Times New Roman" w:hAnsi="Times New Roman" w:cs="Times New Roman"/>
          <w:sz w:val="24"/>
          <w:szCs w:val="24"/>
          <w:lang w:val="sr-Cyrl-RS"/>
        </w:rPr>
        <w:t xml:space="preserve">  у рубрици конкурси и огласи и у листу ,,Наше новине”, које излазе на територији општине Темерин.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14:paraId="606C9B56" w14:textId="0DE8383A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414A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A5414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КРИТЕРИЈУМИ ЗА ДОДЕЛУ НОВЧАНИХ СРЕДСТАВА</w:t>
      </w:r>
    </w:p>
    <w:p w14:paraId="4190154C" w14:textId="77777777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14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Мерила за избор пројеката одређена су у </w:t>
      </w:r>
      <w:r w:rsidRPr="00A5414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Правилнику о критеријумима и поступку доделе средстава из буџета општине Темерин за дотације невладиним организацијама, за спровођење програма и пројеката од јавног интереса </w: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(“Сл. лист општине Темерин”, број 1/16), који се може преузети са интернет странице Општине Темерин: </w:t>
      </w:r>
      <w:r w:rsidRPr="00A5414A">
        <w:rPr>
          <w:rFonts w:ascii="Times New Roman" w:hAnsi="Times New Roman" w:cs="Times New Roman"/>
          <w:sz w:val="24"/>
          <w:szCs w:val="24"/>
        </w:rPr>
        <w:fldChar w:fldCharType="begin"/>
      </w:r>
      <w:r w:rsidRPr="00A5414A">
        <w:rPr>
          <w:rFonts w:ascii="Times New Roman" w:hAnsi="Times New Roman" w:cs="Times New Roman"/>
          <w:sz w:val="24"/>
          <w:szCs w:val="24"/>
        </w:rPr>
        <w:instrText>HYPERLINK</w:instrTex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A5414A">
        <w:rPr>
          <w:rFonts w:ascii="Times New Roman" w:hAnsi="Times New Roman" w:cs="Times New Roman"/>
          <w:sz w:val="24"/>
          <w:szCs w:val="24"/>
        </w:rPr>
        <w:instrText>http</w:instrTex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A5414A">
        <w:rPr>
          <w:rFonts w:ascii="Times New Roman" w:hAnsi="Times New Roman" w:cs="Times New Roman"/>
          <w:sz w:val="24"/>
          <w:szCs w:val="24"/>
        </w:rPr>
        <w:instrText>www</w:instrTex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5414A">
        <w:rPr>
          <w:rFonts w:ascii="Times New Roman" w:hAnsi="Times New Roman" w:cs="Times New Roman"/>
          <w:sz w:val="24"/>
          <w:szCs w:val="24"/>
        </w:rPr>
        <w:instrText>temerin</w:instrTex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5414A">
        <w:rPr>
          <w:rFonts w:ascii="Times New Roman" w:hAnsi="Times New Roman" w:cs="Times New Roman"/>
          <w:sz w:val="24"/>
          <w:szCs w:val="24"/>
        </w:rPr>
        <w:instrText>rs</w:instrText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instrText>/"</w:instrText>
      </w:r>
      <w:r w:rsidRPr="00A5414A">
        <w:rPr>
          <w:rFonts w:ascii="Times New Roman" w:hAnsi="Times New Roman" w:cs="Times New Roman"/>
          <w:sz w:val="24"/>
          <w:szCs w:val="24"/>
        </w:rPr>
        <w:fldChar w:fldCharType="separate"/>
      </w:r>
      <w:r w:rsidRPr="00A5414A">
        <w:rPr>
          <w:rStyle w:val="Hyperlink"/>
          <w:rFonts w:ascii="Times New Roman" w:hAnsi="Times New Roman" w:cs="Times New Roman"/>
          <w:sz w:val="24"/>
          <w:szCs w:val="24"/>
        </w:rPr>
        <w:t>www</w:t>
      </w:r>
      <w:r w:rsidRPr="00A5414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5414A">
        <w:rPr>
          <w:rStyle w:val="Hyperlink"/>
          <w:rFonts w:ascii="Times New Roman" w:hAnsi="Times New Roman" w:cs="Times New Roman"/>
          <w:sz w:val="24"/>
          <w:szCs w:val="24"/>
        </w:rPr>
        <w:t>temerin</w:t>
      </w:r>
      <w:proofErr w:type="spellEnd"/>
      <w:r w:rsidRPr="00A5414A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5414A">
        <w:rPr>
          <w:rStyle w:val="Hyperlink"/>
          <w:rFonts w:ascii="Times New Roman" w:hAnsi="Times New Roman" w:cs="Times New Roman"/>
          <w:sz w:val="24"/>
          <w:szCs w:val="24"/>
        </w:rPr>
        <w:t>rs</w:t>
      </w:r>
      <w:proofErr w:type="spellEnd"/>
      <w:r w:rsidRPr="00A5414A">
        <w:rPr>
          <w:rFonts w:ascii="Times New Roman" w:hAnsi="Times New Roman" w:cs="Times New Roman"/>
          <w:sz w:val="24"/>
          <w:szCs w:val="24"/>
        </w:rPr>
        <w:fldChar w:fldCharType="end"/>
      </w:r>
      <w:r w:rsidRPr="00A5414A">
        <w:rPr>
          <w:rFonts w:ascii="Times New Roman" w:hAnsi="Times New Roman" w:cs="Times New Roman"/>
          <w:sz w:val="24"/>
          <w:szCs w:val="24"/>
          <w:lang w:val="ru-RU"/>
        </w:rPr>
        <w:t xml:space="preserve"> -одељак Култура.</w:t>
      </w:r>
    </w:p>
    <w:p w14:paraId="4F8DE365" w14:textId="77777777" w:rsidR="00D82D2A" w:rsidRPr="00A5414A" w:rsidRDefault="00D82D2A" w:rsidP="00D82D2A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EFC649" w14:textId="7EDAF4DE" w:rsidR="00F40BBC" w:rsidRDefault="00A5414A" w:rsidP="00A5414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ПРЕДСЕДНИК ОПШТИНЕ</w:t>
      </w:r>
    </w:p>
    <w:p w14:paraId="27D85C8E" w14:textId="7992D639" w:rsidR="00A5414A" w:rsidRPr="00A5414A" w:rsidRDefault="00A5414A" w:rsidP="00A5414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МЛАДЕН ЗЕЦ</w:t>
      </w:r>
    </w:p>
    <w:sectPr w:rsidR="00A5414A" w:rsidRPr="00A54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Tahoma"/>
        <w:lang w:val="sr-Cyrl-CS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Tahoma"/>
        <w:lang w:val="sr-Cyrl-CS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Tahoma"/>
        <w:lang w:val="sr-Cyrl-CS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2A"/>
    <w:rsid w:val="000D59E7"/>
    <w:rsid w:val="001032FE"/>
    <w:rsid w:val="00307688"/>
    <w:rsid w:val="006221E5"/>
    <w:rsid w:val="00A5414A"/>
    <w:rsid w:val="00D31E07"/>
    <w:rsid w:val="00D568BD"/>
    <w:rsid w:val="00D82D2A"/>
    <w:rsid w:val="00DE754A"/>
    <w:rsid w:val="00F40BBC"/>
    <w:rsid w:val="00F9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13E9"/>
  <w15:chartTrackingRefBased/>
  <w15:docId w15:val="{42C435D7-A8D3-4DE3-A679-B66316D3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D2A"/>
    <w:pPr>
      <w:suppressAutoHyphens/>
      <w:spacing w:after="200" w:line="276" w:lineRule="auto"/>
    </w:pPr>
    <w:rPr>
      <w:rFonts w:ascii="Calibri" w:eastAsia="SimSun" w:hAnsi="Calibri" w:cs="Calibri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D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D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D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D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D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D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D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D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D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D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D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unhideWhenUsed/>
    <w:rsid w:val="00D82D2A"/>
    <w:rPr>
      <w:color w:val="000080"/>
      <w:u w:val="single"/>
    </w:rPr>
  </w:style>
  <w:style w:type="paragraph" w:customStyle="1" w:styleId="Standard">
    <w:name w:val="Standard"/>
    <w:rsid w:val="00D82D2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customStyle="1" w:styleId="WW-DefaultParagraphFont">
    <w:name w:val="WW-Default Paragraph Font"/>
    <w:rsid w:val="00D82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Temerin</dc:creator>
  <cp:keywords/>
  <dc:description/>
  <cp:lastModifiedBy>Admin</cp:lastModifiedBy>
  <cp:revision>7</cp:revision>
  <dcterms:created xsi:type="dcterms:W3CDTF">2025-02-24T08:42:00Z</dcterms:created>
  <dcterms:modified xsi:type="dcterms:W3CDTF">2025-02-25T10:24:00Z</dcterms:modified>
</cp:coreProperties>
</file>